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790"/>
        <w:gridCol w:w="9108"/>
      </w:tblGrid>
      <w:tr w:rsidR="00EB7341" w:rsidRPr="00617823" w:rsidTr="00EB7341">
        <w:tc>
          <w:tcPr>
            <w:tcW w:w="2605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b/>
                <w:sz w:val="26"/>
                <w:szCs w:val="26"/>
              </w:rPr>
            </w:pPr>
            <w:r w:rsidRPr="00617823">
              <w:rPr>
                <w:b/>
                <w:sz w:val="26"/>
                <w:szCs w:val="26"/>
              </w:rPr>
              <w:t>Employee</w:t>
            </w:r>
          </w:p>
          <w:p w:rsidR="00EB7341" w:rsidRPr="00617823" w:rsidRDefault="00EB7341" w:rsidP="00F05F67">
            <w:pPr>
              <w:jc w:val="center"/>
              <w:rPr>
                <w:b/>
                <w:sz w:val="26"/>
                <w:szCs w:val="26"/>
              </w:rPr>
            </w:pPr>
            <w:r w:rsidRPr="00617823">
              <w:rPr>
                <w:b/>
                <w:sz w:val="26"/>
                <w:szCs w:val="26"/>
              </w:rPr>
              <w:t>Claim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b/>
                <w:sz w:val="26"/>
                <w:szCs w:val="26"/>
              </w:rPr>
            </w:pPr>
            <w:r w:rsidRPr="00617823">
              <w:rPr>
                <w:b/>
                <w:sz w:val="26"/>
                <w:szCs w:val="26"/>
              </w:rPr>
              <w:t>Medical Provider Documentation</w:t>
            </w:r>
          </w:p>
        </w:tc>
        <w:tc>
          <w:tcPr>
            <w:tcW w:w="9108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b/>
                <w:sz w:val="26"/>
                <w:szCs w:val="26"/>
              </w:rPr>
            </w:pPr>
            <w:r w:rsidRPr="00617823">
              <w:rPr>
                <w:b/>
                <w:sz w:val="26"/>
                <w:szCs w:val="26"/>
              </w:rPr>
              <w:t>Bill to:</w:t>
            </w:r>
          </w:p>
        </w:tc>
      </w:tr>
      <w:tr w:rsidR="00EB7341" w:rsidRPr="00617823" w:rsidTr="00EB7341">
        <w:tc>
          <w:tcPr>
            <w:tcW w:w="2605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</w:p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Work-Related</w:t>
            </w:r>
          </w:p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</w:p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Work-Related</w:t>
            </w:r>
          </w:p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08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WC Insurer/Self-Insurer</w:t>
            </w:r>
            <w:r>
              <w:rPr>
                <w:sz w:val="26"/>
                <w:szCs w:val="26"/>
              </w:rPr>
              <w:t>/TPA</w:t>
            </w:r>
          </w:p>
        </w:tc>
      </w:tr>
      <w:tr w:rsidR="00EB7341" w:rsidRPr="00617823" w:rsidTr="00EB7341">
        <w:tc>
          <w:tcPr>
            <w:tcW w:w="2605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Work-Related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B7341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Not Work-Related</w:t>
            </w:r>
          </w:p>
          <w:p w:rsidR="00893F44" w:rsidRDefault="00893F44" w:rsidP="00F05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</w:t>
            </w:r>
            <w:bookmarkStart w:id="0" w:name="_GoBack"/>
            <w:bookmarkEnd w:id="0"/>
          </w:p>
          <w:p w:rsidR="001A2342" w:rsidRPr="00617823" w:rsidRDefault="001A2342" w:rsidP="00F05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Not Yet Determined</w:t>
            </w:r>
          </w:p>
        </w:tc>
        <w:tc>
          <w:tcPr>
            <w:tcW w:w="9108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</w:p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WC Insurer/Self-Insurer/TPA</w:t>
            </w:r>
          </w:p>
          <w:p w:rsidR="00EB7341" w:rsidRPr="00617823" w:rsidRDefault="00EB7341" w:rsidP="008E7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If the claim is denied the provider should receive a copy of the denial that </w:t>
            </w:r>
            <w:r w:rsidRPr="00617823">
              <w:rPr>
                <w:sz w:val="26"/>
                <w:szCs w:val="26"/>
              </w:rPr>
              <w:t>allow</w:t>
            </w:r>
            <w:r>
              <w:rPr>
                <w:sz w:val="26"/>
                <w:szCs w:val="26"/>
              </w:rPr>
              <w:t>s the provider</w:t>
            </w:r>
            <w:r w:rsidRPr="00617823">
              <w:rPr>
                <w:sz w:val="26"/>
                <w:szCs w:val="26"/>
              </w:rPr>
              <w:t xml:space="preserve"> to bill </w:t>
            </w:r>
            <w:r>
              <w:rPr>
                <w:sz w:val="26"/>
                <w:szCs w:val="26"/>
              </w:rPr>
              <w:t xml:space="preserve">the patient’s </w:t>
            </w:r>
            <w:r w:rsidRPr="00617823">
              <w:rPr>
                <w:sz w:val="26"/>
                <w:szCs w:val="26"/>
              </w:rPr>
              <w:t>pri</w:t>
            </w:r>
            <w:r>
              <w:rPr>
                <w:sz w:val="26"/>
                <w:szCs w:val="26"/>
              </w:rPr>
              <w:t>vate insurance (if any) or the e</w:t>
            </w:r>
            <w:r w:rsidRPr="00617823">
              <w:rPr>
                <w:sz w:val="26"/>
                <w:szCs w:val="26"/>
              </w:rPr>
              <w:t>mployee (if none)</w:t>
            </w:r>
          </w:p>
        </w:tc>
      </w:tr>
      <w:tr w:rsidR="00EB7341" w:rsidRPr="00617823" w:rsidTr="00EB7341">
        <w:tc>
          <w:tcPr>
            <w:tcW w:w="2605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</w:p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Not Work-Related</w:t>
            </w:r>
          </w:p>
          <w:p w:rsidR="00EB7341" w:rsidRPr="00617823" w:rsidRDefault="00EB7341" w:rsidP="008E7F04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 xml:space="preserve">(i.e. </w:t>
            </w:r>
            <w:r w:rsidR="008E7F04">
              <w:rPr>
                <w:sz w:val="26"/>
                <w:szCs w:val="26"/>
              </w:rPr>
              <w:t xml:space="preserve">employee </w:t>
            </w:r>
            <w:r w:rsidRPr="00617823">
              <w:rPr>
                <w:sz w:val="26"/>
                <w:szCs w:val="26"/>
              </w:rPr>
              <w:t>doesn’t want to file a WC claim</w:t>
            </w:r>
            <w:r>
              <w:rPr>
                <w:sz w:val="26"/>
                <w:szCs w:val="26"/>
              </w:rPr>
              <w:t xml:space="preserve"> with his/her employer</w:t>
            </w:r>
            <w:r w:rsidRPr="00617823">
              <w:rPr>
                <w:sz w:val="26"/>
                <w:szCs w:val="26"/>
              </w:rPr>
              <w:t>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Work-Related</w:t>
            </w:r>
          </w:p>
        </w:tc>
        <w:tc>
          <w:tcPr>
            <w:tcW w:w="9108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Employee</w:t>
            </w:r>
          </w:p>
        </w:tc>
      </w:tr>
      <w:tr w:rsidR="00EB7341" w:rsidRPr="00617823" w:rsidTr="00EB7341">
        <w:tc>
          <w:tcPr>
            <w:tcW w:w="2605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Not Work-Related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B7341" w:rsidRDefault="00EB7341" w:rsidP="00F05F67">
            <w:pPr>
              <w:jc w:val="center"/>
              <w:rPr>
                <w:sz w:val="26"/>
                <w:szCs w:val="26"/>
              </w:rPr>
            </w:pPr>
          </w:p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  <w:r w:rsidRPr="00617823">
              <w:rPr>
                <w:sz w:val="26"/>
                <w:szCs w:val="26"/>
              </w:rPr>
              <w:t>Not Work-Related</w:t>
            </w:r>
          </w:p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08" w:type="dxa"/>
            <w:shd w:val="clear" w:color="auto" w:fill="auto"/>
            <w:vAlign w:val="center"/>
          </w:tcPr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</w:p>
          <w:p w:rsidR="008E7F04" w:rsidRDefault="008E7F04" w:rsidP="00F05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Employer (if employer has a policy to pay for employees to be seen and treated for non-work injuries</w:t>
            </w:r>
            <w:r w:rsidR="00972DCD">
              <w:rPr>
                <w:sz w:val="26"/>
                <w:szCs w:val="26"/>
              </w:rPr>
              <w:t>)</w:t>
            </w:r>
          </w:p>
          <w:p w:rsidR="00EB7341" w:rsidRPr="00617823" w:rsidRDefault="008E7F04" w:rsidP="00F05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Otherwise, bill </w:t>
            </w:r>
            <w:r w:rsidR="00EB7341" w:rsidRPr="00617823">
              <w:rPr>
                <w:sz w:val="26"/>
                <w:szCs w:val="26"/>
              </w:rPr>
              <w:t>private insurance (if any) or the patient (if none)</w:t>
            </w:r>
          </w:p>
          <w:p w:rsidR="00EB7341" w:rsidRPr="00617823" w:rsidRDefault="00EB7341" w:rsidP="00F05F67">
            <w:pPr>
              <w:jc w:val="center"/>
              <w:rPr>
                <w:sz w:val="26"/>
                <w:szCs w:val="26"/>
              </w:rPr>
            </w:pPr>
          </w:p>
        </w:tc>
      </w:tr>
    </w:tbl>
    <w:p w:rsidR="00122CB3" w:rsidRDefault="00893F44"/>
    <w:sectPr w:rsidR="00122CB3" w:rsidSect="008E7F04">
      <w:pgSz w:w="15840" w:h="12240" w:orient="landscape"/>
      <w:pgMar w:top="99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1E"/>
    <w:rsid w:val="001A2342"/>
    <w:rsid w:val="002D6D0E"/>
    <w:rsid w:val="003E6445"/>
    <w:rsid w:val="00470715"/>
    <w:rsid w:val="00893F44"/>
    <w:rsid w:val="008E7F04"/>
    <w:rsid w:val="00972DCD"/>
    <w:rsid w:val="009A3A1E"/>
    <w:rsid w:val="00BB255D"/>
    <w:rsid w:val="00C95FB7"/>
    <w:rsid w:val="00E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Barriere, Kimberlee</dc:creator>
  <cp:lastModifiedBy>Barriere, Kimberlee</cp:lastModifiedBy>
  <cp:revision>9</cp:revision>
  <dcterms:created xsi:type="dcterms:W3CDTF">2017-08-31T15:04:00Z</dcterms:created>
  <dcterms:modified xsi:type="dcterms:W3CDTF">2018-11-07T12:41:00Z</dcterms:modified>
</cp:coreProperties>
</file>